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left"/>
        <w:rPr/>
      </w:pPr>
      <w:r>
        <w:rPr/>
        <w:t>1</w:t>
      </w:r>
      <w:r>
        <w:rPr/>
        <w:t>6. 04. 2020r.</w:t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>
          <w:b/>
          <w:bCs/>
        </w:rPr>
        <w:t xml:space="preserve">Temat: Alkohole – pochodne węglowodorów. </w:t>
      </w:r>
    </w:p>
    <w:p>
      <w:pPr>
        <w:pStyle w:val="Normal"/>
        <w:jc w:val="lef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left"/>
        <w:rPr/>
      </w:pPr>
      <w:bookmarkStart w:id="0" w:name="DHDcDTyOx_pl_main__2Q"/>
      <w:bookmarkEnd w:id="0"/>
      <w:r>
        <w:rPr>
          <w:b w:val="false"/>
          <w:bCs w:val="false"/>
          <w:sz w:val="26"/>
          <w:szCs w:val="26"/>
        </w:rPr>
        <w:t xml:space="preserve">1. </w:t>
      </w:r>
      <w:r>
        <w:rPr>
          <w:sz w:val="26"/>
          <w:szCs w:val="26"/>
        </w:rPr>
        <w:t xml:space="preserve">Alkohole  - pochodne węglowodorów. </w:t>
      </w:r>
    </w:p>
    <w:p>
      <w:pPr>
        <w:pStyle w:val="Normal"/>
        <w:jc w:val="lef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left"/>
        <w:rPr/>
      </w:pPr>
      <w:r>
        <w:rPr>
          <w:b/>
          <w:bCs/>
          <w:sz w:val="26"/>
          <w:szCs w:val="26"/>
        </w:rPr>
        <w:t>2.</w:t>
      </w:r>
      <w:r>
        <w:rPr>
          <w:sz w:val="26"/>
          <w:szCs w:val="26"/>
        </w:rPr>
        <w:t xml:space="preserve"> Zbudowane są z:</w:t>
      </w:r>
    </w:p>
    <w:p>
      <w:pPr>
        <w:pStyle w:val="Normal"/>
        <w:jc w:val="left"/>
        <w:rPr/>
      </w:pPr>
      <w:r>
        <w:rPr>
          <w:sz w:val="26"/>
          <w:szCs w:val="26"/>
        </w:rPr>
        <w:t xml:space="preserve"> </w:t>
      </w:r>
      <w:r>
        <w:rPr>
          <w:sz w:val="26"/>
          <w:szCs w:val="26"/>
          <w:u w:val="single"/>
        </w:rPr>
        <w:t xml:space="preserve">grupy alkilowej </w:t>
      </w:r>
      <w:r>
        <w:rPr>
          <w:sz w:val="26"/>
          <w:szCs w:val="26"/>
        </w:rPr>
        <w:t xml:space="preserve">(łańcucha węglowego  powstałego przez odłączenie jednego atomu wodoru od cząsteczki alkanu) </w:t>
      </w:r>
      <w:r>
        <w:rPr>
          <w:rFonts w:ascii="MathJax Main" w:hAnsi="MathJax Main"/>
          <w:position w:val="0"/>
          <w:sz w:val="32"/>
          <w:sz w:val="32"/>
          <w:szCs w:val="32"/>
          <w:vertAlign w:val="baseline"/>
        </w:rPr>
        <w:t>C</w:t>
      </w:r>
      <w:r>
        <w:rPr>
          <w:rFonts w:ascii="MathJax Main" w:hAnsi="MathJax Main"/>
          <w:sz w:val="32"/>
          <w:szCs w:val="32"/>
          <w:vertAlign w:val="subscript"/>
        </w:rPr>
        <w:t>n</w:t>
      </w:r>
      <w:r>
        <w:rPr>
          <w:rFonts w:ascii="MathJax Main" w:hAnsi="MathJax Main"/>
          <w:position w:val="0"/>
          <w:sz w:val="32"/>
          <w:sz w:val="32"/>
          <w:szCs w:val="32"/>
          <w:vertAlign w:val="baseline"/>
        </w:rPr>
        <w:t>H</w:t>
      </w:r>
      <w:r>
        <w:rPr>
          <w:rFonts w:ascii="MathJax Main" w:hAnsi="MathJax Main"/>
          <w:sz w:val="32"/>
          <w:szCs w:val="32"/>
          <w:vertAlign w:val="subscript"/>
        </w:rPr>
        <w:t xml:space="preserve">2n+1 </w:t>
      </w:r>
      <w:r>
        <w:rPr>
          <w:rFonts w:ascii="MathJax Main" w:hAnsi="MathJax Main"/>
          <w:position w:val="0"/>
          <w:sz w:val="32"/>
          <w:sz w:val="32"/>
          <w:szCs w:val="32"/>
          <w:vertAlign w:val="baseline"/>
        </w:rPr>
        <w:t>-</w:t>
      </w:r>
    </w:p>
    <w:p>
      <w:pPr>
        <w:pStyle w:val="Normal"/>
        <w:jc w:val="left"/>
        <w:rPr/>
      </w:pPr>
      <w:r>
        <w:rPr>
          <w:sz w:val="26"/>
          <w:szCs w:val="26"/>
        </w:rPr>
        <w:t xml:space="preserve"> </w:t>
      </w:r>
      <w:r>
        <w:rPr>
          <w:sz w:val="26"/>
          <w:szCs w:val="26"/>
          <w:u w:val="single"/>
        </w:rPr>
        <w:t>grupy funkcyjnej</w:t>
      </w:r>
      <w:r>
        <w:rPr>
          <w:sz w:val="26"/>
          <w:szCs w:val="26"/>
        </w:rPr>
        <w:t xml:space="preserve"> - OH charakterystycznej dla tej grupy związków.</w:t>
      </w:r>
    </w:p>
    <w:p>
      <w:pPr>
        <w:pStyle w:val="Normal"/>
        <w:jc w:val="lef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left"/>
        <w:rPr/>
      </w:pPr>
      <w:r>
        <w:rPr>
          <w:b/>
          <w:bCs/>
          <w:sz w:val="26"/>
          <w:szCs w:val="26"/>
        </w:rPr>
        <w:t>3.</w:t>
      </w:r>
      <w:r>
        <w:rPr>
          <w:sz w:val="26"/>
          <w:szCs w:val="26"/>
        </w:rPr>
        <w:t xml:space="preserve">  Nazwę alkoholu tworzy się od nazwy alkanu o tej samej liczbie atomów węgla w cząsteczce, dodając do niej zakończenie </w:t>
      </w:r>
      <w:r>
        <w:rPr>
          <w:rStyle w:val="Mocnowyrniony"/>
          <w:sz w:val="26"/>
          <w:szCs w:val="26"/>
        </w:rPr>
        <w:t>-ol</w:t>
      </w:r>
      <w:r>
        <w:rPr>
          <w:sz w:val="26"/>
          <w:szCs w:val="26"/>
        </w:rPr>
        <w:t>, np. metanol to pochodna metanu, etanol – pochodna etanu.</w:t>
        <w:br/>
        <w:t xml:space="preserve">Dwuczłonowe nazwy alkoholi tworzy się, dodając do słowa alkohol nazwę pochodzącą od odpowiedniego węglowodoru, zmieniając zakończenie </w:t>
      </w:r>
      <w:r>
        <w:rPr>
          <w:rStyle w:val="Mocnowyrniony"/>
          <w:sz w:val="26"/>
          <w:szCs w:val="26"/>
        </w:rPr>
        <w:t>-an</w:t>
      </w:r>
      <w:r>
        <w:rPr>
          <w:sz w:val="26"/>
          <w:szCs w:val="26"/>
        </w:rPr>
        <w:t xml:space="preserve"> na </w:t>
      </w:r>
      <w:r>
        <w:rPr>
          <w:rStyle w:val="Mocnowyrniony"/>
          <w:sz w:val="26"/>
          <w:szCs w:val="26"/>
        </w:rPr>
        <w:t>-ylowy</w:t>
      </w:r>
      <w:r>
        <w:rPr>
          <w:sz w:val="26"/>
          <w:szCs w:val="26"/>
        </w:rPr>
        <w:t xml:space="preserve">, np. alkohol metylowy. Jest to nazwa zwyczajowa. </w:t>
      </w:r>
    </w:p>
    <w:p>
      <w:pPr>
        <w:pStyle w:val="Tretekstu"/>
        <w:rPr>
          <w:rFonts w:ascii="MathJax Main" w:hAnsi="MathJax Main"/>
        </w:rPr>
      </w:pPr>
      <w:bookmarkStart w:id="1" w:name="MathJax-Span-87"/>
      <w:bookmarkStart w:id="2" w:name="MathJax-Span-86"/>
      <w:bookmarkStart w:id="3" w:name="MathJax-Span-85"/>
      <w:bookmarkStart w:id="4" w:name="MathJax-Span-84"/>
      <w:bookmarkStart w:id="5" w:name="MathJax-Span-83"/>
      <w:bookmarkStart w:id="6" w:name="MathJax-Span-82"/>
      <w:bookmarkStart w:id="7" w:name="MathJax-Span-81"/>
      <w:bookmarkStart w:id="8" w:name="MathJax-Span-80"/>
      <w:bookmarkStart w:id="9" w:name="MathJax-Span-79"/>
      <w:bookmarkStart w:id="10" w:name="MathJax-Span-78"/>
      <w:bookmarkStart w:id="11" w:name="MathJax-Span-77"/>
      <w:bookmarkStart w:id="12" w:name="MathJax-Span-76"/>
      <w:bookmarkStart w:id="13" w:name="MathJax-Element-9-Frame"/>
      <w:bookmarkStart w:id="14" w:name="MathJax-Span-87"/>
      <w:bookmarkStart w:id="15" w:name="MathJax-Span-86"/>
      <w:bookmarkStart w:id="16" w:name="MathJax-Span-85"/>
      <w:bookmarkStart w:id="17" w:name="MathJax-Span-84"/>
      <w:bookmarkStart w:id="18" w:name="MathJax-Span-83"/>
      <w:bookmarkStart w:id="19" w:name="MathJax-Span-82"/>
      <w:bookmarkStart w:id="20" w:name="MathJax-Span-81"/>
      <w:bookmarkStart w:id="21" w:name="MathJax-Span-80"/>
      <w:bookmarkStart w:id="22" w:name="MathJax-Span-79"/>
      <w:bookmarkStart w:id="23" w:name="MathJax-Span-78"/>
      <w:bookmarkStart w:id="24" w:name="MathJax-Span-77"/>
      <w:bookmarkStart w:id="25" w:name="MathJax-Span-76"/>
      <w:bookmarkStart w:id="26" w:name="MathJax-Element-9-Frame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r>
        <w:rPr>
          <w:rFonts w:ascii="MathJax Main" w:hAnsi="MathJax Main"/>
        </w:rPr>
      </w:r>
    </w:p>
    <w:p>
      <w:pPr>
        <w:pStyle w:val="Tretekstu"/>
        <w:rPr/>
      </w:pPr>
      <w:bookmarkStart w:id="27" w:name="DHDcDTyOx_pl_main__2X"/>
      <w:bookmarkEnd w:id="27"/>
      <w:r>
        <w:rPr>
          <w:color w:val="CE181E"/>
          <w:sz w:val="32"/>
          <w:szCs w:val="32"/>
        </w:rPr>
        <w:t xml:space="preserve">Wzór ogólny alkoholi jednowodorotlenowych tworzy się przez zastąpienie w alkanach jednego atomu wodoru grupą funkcyjną </w:t>
      </w:r>
      <w:bookmarkStart w:id="28" w:name="MathJax-Span-90"/>
      <w:bookmarkStart w:id="29" w:name="MathJax-Span-89"/>
      <w:bookmarkStart w:id="30" w:name="MathJax-Span-88"/>
      <w:bookmarkStart w:id="31" w:name="MathJax-Element-10-Frame"/>
      <w:bookmarkEnd w:id="28"/>
      <w:bookmarkEnd w:id="29"/>
      <w:bookmarkEnd w:id="30"/>
      <w:bookmarkEnd w:id="31"/>
      <w:r>
        <w:rPr>
          <w:color w:val="CE181E"/>
          <w:sz w:val="32"/>
          <w:szCs w:val="32"/>
        </w:rPr>
        <w:t>–</w:t>
      </w:r>
      <w:r>
        <w:rPr>
          <w:rFonts w:ascii="MathJax Main" w:hAnsi="MathJax Main"/>
          <w:color w:val="CE181E"/>
          <w:sz w:val="32"/>
          <w:szCs w:val="32"/>
        </w:rPr>
        <w:t>OH</w:t>
      </w:r>
    </w:p>
    <w:p>
      <w:pPr>
        <w:pStyle w:val="Tretekstu"/>
        <w:rPr/>
      </w:pPr>
      <w:bookmarkStart w:id="32" w:name="DHDcDTyOx_pl_main__2X1"/>
      <w:bookmarkEnd w:id="32"/>
      <w:r>
        <w:rPr/>
        <w:t>.</w:t>
      </w:r>
    </w:p>
    <w:p>
      <w:pPr>
        <w:pStyle w:val="Tretekstu"/>
        <w:spacing w:before="0" w:after="0"/>
        <w:jc w:val="center"/>
        <w:rPr/>
      </w:pPr>
      <w:bookmarkStart w:id="33" w:name="MathJax-Span-95"/>
      <w:bookmarkStart w:id="34" w:name="MathJax-Span-94"/>
      <w:bookmarkStart w:id="35" w:name="MathJax-Span-93"/>
      <w:bookmarkStart w:id="36" w:name="MathJax-Span-92"/>
      <w:bookmarkStart w:id="37" w:name="MathJax-Span-91"/>
      <w:bookmarkStart w:id="38" w:name="MathJax-Element-11-Frame"/>
      <w:bookmarkEnd w:id="33"/>
      <w:bookmarkEnd w:id="34"/>
      <w:bookmarkEnd w:id="35"/>
      <w:bookmarkEnd w:id="36"/>
      <w:bookmarkEnd w:id="37"/>
      <w:bookmarkEnd w:id="38"/>
      <w:r>
        <w:rPr>
          <w:rFonts w:ascii="MathJax Main" w:hAnsi="MathJax Main"/>
          <w:b/>
          <w:bCs/>
          <w:color w:val="CE181E"/>
          <w:position w:val="0"/>
          <w:sz w:val="32"/>
          <w:sz w:val="32"/>
          <w:szCs w:val="32"/>
          <w:u w:val="single"/>
          <w:vertAlign w:val="baseline"/>
        </w:rPr>
        <w:t>C</w:t>
      </w:r>
      <w:r>
        <w:rPr>
          <w:rFonts w:ascii="MathJax Main" w:hAnsi="MathJax Main"/>
          <w:b/>
          <w:bCs/>
          <w:color w:val="CE181E"/>
          <w:sz w:val="32"/>
          <w:szCs w:val="32"/>
          <w:u w:val="single"/>
          <w:vertAlign w:val="subscript"/>
        </w:rPr>
        <w:t>n</w:t>
      </w:r>
      <w:r>
        <w:rPr>
          <w:rFonts w:ascii="MathJax Main" w:hAnsi="MathJax Main"/>
          <w:b/>
          <w:bCs/>
          <w:color w:val="CE181E"/>
          <w:position w:val="0"/>
          <w:sz w:val="32"/>
          <w:sz w:val="32"/>
          <w:szCs w:val="32"/>
          <w:u w:val="single"/>
          <w:vertAlign w:val="baseline"/>
        </w:rPr>
        <w:t>H</w:t>
      </w:r>
      <w:r>
        <w:rPr>
          <w:rFonts w:ascii="MathJax Main" w:hAnsi="MathJax Main"/>
          <w:b/>
          <w:bCs/>
          <w:color w:val="CE181E"/>
          <w:sz w:val="32"/>
          <w:szCs w:val="32"/>
          <w:u w:val="single"/>
          <w:vertAlign w:val="subscript"/>
        </w:rPr>
        <w:t>2n+1</w:t>
      </w:r>
      <w:r>
        <w:rPr>
          <w:rFonts w:ascii="MathJax Main" w:hAnsi="MathJax Main"/>
          <w:b/>
          <w:bCs/>
          <w:color w:val="CE181E"/>
          <w:position w:val="0"/>
          <w:sz w:val="32"/>
          <w:sz w:val="32"/>
          <w:szCs w:val="32"/>
          <w:u w:val="single"/>
          <w:vertAlign w:val="baseline"/>
        </w:rPr>
        <w:t>OH</w:t>
      </w:r>
    </w:p>
    <w:p>
      <w:pPr>
        <w:pStyle w:val="Normal"/>
        <w:jc w:val="left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jc w:val="left"/>
        <w:rPr/>
      </w:pPr>
      <w:r>
        <w:rPr>
          <w:b/>
          <w:bCs/>
        </w:rPr>
        <w:t>Zad. 1. Wykorzystując powyższe informacje napisz wzory sumaryczne, strukturalne</w:t>
      </w:r>
    </w:p>
    <w:p>
      <w:pPr>
        <w:pStyle w:val="Normal"/>
        <w:jc w:val="left"/>
        <w:rPr/>
      </w:pPr>
      <w:r>
        <w:rPr>
          <w:b/>
          <w:bCs/>
        </w:rPr>
        <w:t xml:space="preserve"> </w:t>
      </w:r>
      <w:r>
        <w:rPr>
          <w:b/>
          <w:bCs/>
        </w:rPr>
        <w:t>i półstrukturalne:</w:t>
      </w:r>
    </w:p>
    <w:p>
      <w:pPr>
        <w:pStyle w:val="Normal"/>
        <w:jc w:val="left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jc w:val="left"/>
        <w:rPr/>
      </w:pPr>
      <w:r>
        <w:rPr>
          <w:b/>
          <w:bCs/>
        </w:rPr>
        <w:t>- metanolu</w:t>
      </w:r>
    </w:p>
    <w:p>
      <w:pPr>
        <w:pStyle w:val="Normal"/>
        <w:jc w:val="left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jc w:val="left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jc w:val="left"/>
        <w:rPr/>
      </w:pPr>
      <w:r>
        <w:rPr>
          <w:b/>
          <w:bCs/>
        </w:rPr>
        <w:t>- etanolu</w:t>
      </w:r>
    </w:p>
    <w:p>
      <w:pPr>
        <w:pStyle w:val="Normal"/>
        <w:jc w:val="left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jc w:val="left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jc w:val="left"/>
        <w:rPr/>
      </w:pPr>
      <w:r>
        <w:rPr>
          <w:b/>
          <w:bCs/>
        </w:rPr>
        <w:t>- propanolu</w:t>
      </w:r>
    </w:p>
    <w:p>
      <w:pPr>
        <w:pStyle w:val="Normal"/>
        <w:jc w:val="left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jc w:val="left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jc w:val="left"/>
        <w:rPr/>
      </w:pPr>
      <w:r>
        <w:rPr>
          <w:b/>
          <w:bCs/>
        </w:rPr>
        <w:t>-butanolu</w:t>
      </w:r>
    </w:p>
    <w:p>
      <w:pPr>
        <w:pStyle w:val="Normal"/>
        <w:jc w:val="left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jc w:val="left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jc w:val="left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jc w:val="left"/>
        <w:rPr/>
      </w:pPr>
      <w:r>
        <w:rPr>
          <w:b/>
          <w:bCs/>
          <w:color w:val="21409A"/>
        </w:rPr>
        <w:t>Uwaga!</w:t>
      </w:r>
    </w:p>
    <w:p>
      <w:pPr>
        <w:pStyle w:val="Normal"/>
        <w:jc w:val="left"/>
        <w:rPr/>
      </w:pPr>
      <w:r>
        <w:rPr>
          <w:b/>
          <w:bCs/>
          <w:color w:val="21409A"/>
        </w:rPr>
        <w:t xml:space="preserve">Wzory strukturalne zapisujemy podobnie jak wzory alkanów– zaczynamy od zapisania atomów węgla (szkieletu węglowego i pamiętamy, że węgiel jest czterowartościowy!). </w:t>
      </w:r>
    </w:p>
    <w:p>
      <w:pPr>
        <w:pStyle w:val="Normal"/>
        <w:jc w:val="left"/>
        <w:rPr/>
      </w:pPr>
      <w:r>
        <w:rPr>
          <w:b/>
          <w:bCs/>
          <w:color w:val="21409A"/>
        </w:rPr>
        <w:t xml:space="preserve">Jeden atom wodoru w alkanie zastąp grupą -OH. </w:t>
      </w:r>
    </w:p>
    <w:p>
      <w:pPr>
        <w:pStyle w:val="Normal"/>
        <w:jc w:val="left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jc w:val="left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jc w:val="left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jc w:val="left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jc w:val="left"/>
        <w:rPr>
          <w:b/>
          <w:b/>
          <w:bCs/>
        </w:rPr>
      </w:pPr>
      <w:r>
        <w:rPr>
          <w:b/>
          <w:bCs/>
        </w:rPr>
        <w:t xml:space="preserve">Praca domowa. </w:t>
      </w:r>
    </w:p>
    <w:p>
      <w:pPr>
        <w:pStyle w:val="Normal"/>
        <w:jc w:val="left"/>
        <w:rPr/>
      </w:pPr>
      <w:r>
        <w:rPr>
          <w:b/>
          <w:bCs/>
          <w:sz w:val="26"/>
          <w:szCs w:val="26"/>
        </w:rPr>
        <w:t xml:space="preserve">Zapoznajcie się z tematem umieszczonym pod linkiem </w:t>
      </w:r>
      <w:hyperlink r:id="rId2">
        <w:r>
          <w:rPr>
            <w:rStyle w:val="Czeinternetowe"/>
            <w:b/>
            <w:bCs/>
            <w:sz w:val="26"/>
            <w:szCs w:val="26"/>
          </w:rPr>
          <w:t>https://epodreczniki.pl/a/alkohole---budowa/DHDcDTyOx</w:t>
        </w:r>
      </w:hyperlink>
      <w:r>
        <w:rPr>
          <w:b/>
          <w:bCs/>
          <w:sz w:val="26"/>
          <w:szCs w:val="26"/>
        </w:rPr>
        <w:t xml:space="preserve"> 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MathJax Main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90"/>
  <w:defaultTabStop w:val="709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Arial"/>
        <w:kern w:val="2"/>
        <w:sz w:val="20"/>
        <w:szCs w:val="24"/>
        <w:lang w:val="pl-PL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bidi w:val="0"/>
      <w:jc w:val="left"/>
    </w:pPr>
    <w:rPr>
      <w:rFonts w:ascii="Liberation Serif" w:hAnsi="Liberation Serif" w:eastAsia="SimSun" w:cs="Arial"/>
      <w:color w:val="00000A"/>
      <w:kern w:val="2"/>
      <w:sz w:val="24"/>
      <w:szCs w:val="24"/>
      <w:lang w:val="pl-PL" w:eastAsia="zh-CN" w:bidi="hi-IN"/>
    </w:rPr>
  </w:style>
  <w:style w:type="character" w:styleId="Czeinternetowe">
    <w:name w:val="Łącze internetowe"/>
    <w:rPr>
      <w:color w:val="000080"/>
      <w:u w:val="single"/>
      <w:lang w:val="zxx" w:eastAsia="zxx" w:bidi="zxx"/>
    </w:rPr>
  </w:style>
  <w:style w:type="character" w:styleId="Mocnowyrniony">
    <w:name w:val="Mocno wyróżniony"/>
    <w:qFormat/>
    <w:rPr>
      <w:b/>
      <w:bCs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epodreczniki.pl/a/tlen-i-tlenki/DkOzJ7E5P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10</TotalTime>
  <Application>LibreOffice/5.4.0.3$Windows_X86_64 LibreOffice_project/7556cbc6811c9d992f4064ab9287069087d7f62c</Application>
  <Pages>2</Pages>
  <Words>171</Words>
  <Characters>1114</Characters>
  <CharactersWithSpaces>1278</CharactersWithSpaces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2020-03-27T22:23:36Z</dcterms:created>
  <dc:creator/>
  <dc:description/>
  <dc:language>pl-PL</dc:language>
  <cp:lastModifiedBy/>
  <dcterms:modified xsi:type="dcterms:W3CDTF">2020-04-07T08:38:00Z</dcterms:modified>
  <cp:revision>3</cp:revision>
  <dc:subject/>
  <dc:title/>
</cp:coreProperties>
</file>